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Тайская (THA)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Тело:</w:t>
      </w:r>
      <w:r w:rsidRPr="00D15397">
        <w:rPr>
          <w:sz w:val="24"/>
        </w:rPr>
        <w:t xml:space="preserve"> среднего размера и мускулистое, но в то же время стройное и элегантное, не крепкое и не слишком длинное. Ноги средней длины, с округлыми передними лапами.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Хвост:</w:t>
      </w:r>
      <w:r w:rsidRPr="00D15397">
        <w:rPr>
          <w:sz w:val="24"/>
        </w:rPr>
        <w:t xml:space="preserve"> средней длины, слегка заостренный.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Голова:</w:t>
      </w:r>
      <w:r w:rsidRPr="00D15397">
        <w:rPr>
          <w:sz w:val="24"/>
        </w:rPr>
        <w:t xml:space="preserve"> умеренно клиновидной формы с мягкими округлыми контурами. Профиль слегка изогнутый, с плавным изломом на уровне глаз. Подбородок и нижняя челюсть сильные, морда округлая. </w:t>
      </w:r>
      <w:bookmarkStart w:id="0" w:name="_GoBack"/>
      <w:bookmarkEnd w:id="0"/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Уши:</w:t>
      </w:r>
      <w:r w:rsidRPr="00D15397">
        <w:rPr>
          <w:sz w:val="24"/>
        </w:rPr>
        <w:t xml:space="preserve"> среднего размера. Они широкие у основания, со слегка закругленными кончиками и широко расставлены.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Глаза:</w:t>
      </w:r>
      <w:r w:rsidRPr="00D15397">
        <w:rPr>
          <w:sz w:val="24"/>
        </w:rPr>
        <w:t xml:space="preserve"> большие, верхнее веко миндалевидное, нижнее слегка округлое. Они слегка раскосые. Цвет насыщенный синий, яркий и прозрачный, чем темнее, тем лучше.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Шерсть:</w:t>
      </w:r>
      <w:r w:rsidRPr="00D15397">
        <w:rPr>
          <w:sz w:val="24"/>
        </w:rPr>
        <w:t xml:space="preserve"> короткая и блестящая, плотно прилегающая к телу. У нее шелковистая текстура и отсутствует подшерсток.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Разновидности окрасов</w:t>
      </w:r>
      <w:r w:rsidRPr="00D15397">
        <w:rPr>
          <w:sz w:val="24"/>
        </w:rPr>
        <w:t xml:space="preserve">: тайская кошка – </w:t>
      </w:r>
      <w:proofErr w:type="spellStart"/>
      <w:r w:rsidRPr="00D15397">
        <w:rPr>
          <w:sz w:val="24"/>
        </w:rPr>
        <w:t>пойнтовая</w:t>
      </w:r>
      <w:proofErr w:type="spellEnd"/>
      <w:r w:rsidRPr="00D15397">
        <w:rPr>
          <w:sz w:val="24"/>
        </w:rPr>
        <w:t xml:space="preserve"> кошка с сиамскими отметинами, и ее можно узнать по всем сиамским окрасам, кроме белого. Золотистые и серебристые окрасы не признаются.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Замечание:</w:t>
      </w:r>
      <w:r w:rsidRPr="00D15397">
        <w:rPr>
          <w:sz w:val="24"/>
        </w:rPr>
        <w:t xml:space="preserve"> целью разведения тайской кошки является выведение традиционного типа сиамской кошки.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Недостатки:</w:t>
      </w:r>
      <w:r w:rsidRPr="00D15397">
        <w:rPr>
          <w:sz w:val="24"/>
        </w:rPr>
        <w:t xml:space="preserve"> любые изменения типа, предполагающие гибридизацию с иностранными породами, нежелательны.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Серьезные недостатки</w:t>
      </w:r>
      <w:r w:rsidRPr="00D15397">
        <w:rPr>
          <w:sz w:val="24"/>
        </w:rPr>
        <w:t xml:space="preserve">: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Густая шерсть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Выраженные скулы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Четкий переход ото лба к морде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• Круглые глаза </w:t>
      </w:r>
    </w:p>
    <w:p w:rsidR="00416059" w:rsidRPr="00D15397" w:rsidRDefault="00416059">
      <w:pPr>
        <w:rPr>
          <w:sz w:val="24"/>
        </w:rPr>
      </w:pPr>
      <w:r w:rsidRPr="00D15397">
        <w:rPr>
          <w:b/>
          <w:sz w:val="24"/>
        </w:rPr>
        <w:t>Шкала баллов</w:t>
      </w:r>
      <w:r w:rsidRPr="00D15397">
        <w:rPr>
          <w:sz w:val="24"/>
        </w:rPr>
        <w:t xml:space="preserve">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Телосложение - 25 баллов </w:t>
      </w:r>
    </w:p>
    <w:p w:rsidR="00416059" w:rsidRPr="00D15397" w:rsidRDefault="00416059" w:rsidP="0049647E">
      <w:pPr>
        <w:rPr>
          <w:sz w:val="24"/>
        </w:rPr>
      </w:pPr>
      <w:r w:rsidRPr="00D15397">
        <w:rPr>
          <w:sz w:val="24"/>
        </w:rPr>
        <w:t xml:space="preserve">Голова – </w:t>
      </w:r>
      <w:r w:rsidR="0049647E" w:rsidRPr="00D15397">
        <w:rPr>
          <w:sz w:val="24"/>
        </w:rPr>
        <w:t>25 баллов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Глаза/цвет глаз - 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Текстура шерсти - 20 баллов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>Цвет шерсти</w:t>
      </w:r>
      <w:r w:rsidR="0049647E" w:rsidRPr="00D15397">
        <w:rPr>
          <w:sz w:val="24"/>
        </w:rPr>
        <w:t xml:space="preserve">/ </w:t>
      </w:r>
      <w:proofErr w:type="spellStart"/>
      <w:r w:rsidR="0049647E" w:rsidRPr="00D15397">
        <w:rPr>
          <w:sz w:val="24"/>
        </w:rPr>
        <w:t>пойнты</w:t>
      </w:r>
      <w:proofErr w:type="spellEnd"/>
      <w:r w:rsidRPr="00D15397">
        <w:rPr>
          <w:sz w:val="24"/>
        </w:rPr>
        <w:t xml:space="preserve"> - 10 баллов </w:t>
      </w:r>
    </w:p>
    <w:p w:rsidR="00416059" w:rsidRPr="00D15397" w:rsidRDefault="00416059">
      <w:pPr>
        <w:rPr>
          <w:sz w:val="24"/>
        </w:rPr>
      </w:pPr>
      <w:r w:rsidRPr="00D15397">
        <w:rPr>
          <w:sz w:val="24"/>
        </w:rPr>
        <w:t xml:space="preserve">Кондиция - 5 баллов </w:t>
      </w:r>
    </w:p>
    <w:p w:rsidR="00416059" w:rsidRPr="00D15397" w:rsidRDefault="00416059">
      <w:pPr>
        <w:rPr>
          <w:sz w:val="24"/>
        </w:rPr>
      </w:pPr>
    </w:p>
    <w:sectPr w:rsidR="00416059" w:rsidRPr="00D15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59"/>
    <w:rsid w:val="00416059"/>
    <w:rsid w:val="0049647E"/>
    <w:rsid w:val="00C754B2"/>
    <w:rsid w:val="00D1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1113"/>
  <w15:chartTrackingRefBased/>
  <w15:docId w15:val="{AADFF060-19F3-469A-98A8-5C273DD7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2025-03-30T21:31:00Z</dcterms:created>
  <dcterms:modified xsi:type="dcterms:W3CDTF">2025-03-30T21:47:00Z</dcterms:modified>
</cp:coreProperties>
</file>