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D7" w:rsidRPr="0044515A" w:rsidRDefault="00BA47F5">
      <w:pPr>
        <w:rPr>
          <w:sz w:val="20"/>
        </w:rPr>
      </w:pPr>
      <w:r>
        <w:rPr>
          <w:sz w:val="20"/>
        </w:rPr>
        <w:t>Персидская</w:t>
      </w:r>
      <w:r w:rsidR="002C52D7" w:rsidRPr="0044515A">
        <w:rPr>
          <w:sz w:val="20"/>
        </w:rPr>
        <w:t xml:space="preserve"> кошка (</w:t>
      </w:r>
      <w:r>
        <w:rPr>
          <w:sz w:val="20"/>
          <w:lang w:val="en-US"/>
        </w:rPr>
        <w:t>PER</w:t>
      </w:r>
      <w:r w:rsidR="002C52D7" w:rsidRPr="0044515A">
        <w:rPr>
          <w:sz w:val="20"/>
        </w:rPr>
        <w:t>)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Тело:</w:t>
      </w:r>
      <w:r w:rsidRPr="0044515A">
        <w:rPr>
          <w:sz w:val="20"/>
        </w:rPr>
        <w:t xml:space="preserve"> кошки среднего размера короткое и коренастое тело. Грудь, плечи и спина массивные и мускулистые. Ноги короткие и крепкие, лапы большие и округлые. Желательно наличие пучков между пальцами. 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Хвост</w:t>
      </w:r>
      <w:r w:rsidRPr="0044515A">
        <w:rPr>
          <w:sz w:val="20"/>
        </w:rPr>
        <w:t xml:space="preserve">: короткий и толстый, заканчивается закругленным кончиком. </w:t>
      </w:r>
      <w:r w:rsidR="00BA47F5">
        <w:rPr>
          <w:sz w:val="20"/>
        </w:rPr>
        <w:t xml:space="preserve">Шерсть </w:t>
      </w:r>
      <w:r w:rsidR="00BA47F5" w:rsidRPr="00BA47F5">
        <w:rPr>
          <w:sz w:val="20"/>
        </w:rPr>
        <w:t>густая и длинная (пушистая).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Голова:</w:t>
      </w:r>
      <w:r w:rsidRPr="0044515A">
        <w:rPr>
          <w:sz w:val="20"/>
        </w:rPr>
        <w:t xml:space="preserve"> круглая и массивная, с хорошими пропорциями, полными щеками и выпуклым лбом. Мочка носа короткая и широкая, с четко очерченным, ощутимым переходом ото лба к морде. Верхний край мочки носа находится не выше нижнего века. Подбородок и челюсти широкие, массивные и сильные. Лицо открытое и выразительное. Шея короткая и сильная. 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Уши:</w:t>
      </w:r>
      <w:r w:rsidRPr="0044515A">
        <w:rPr>
          <w:sz w:val="20"/>
        </w:rPr>
        <w:t xml:space="preserve"> очень маленькие и округлые, низко посажены и широко расставлены на черепе. Из-за плотного прилегания внутренней части ушей слегка скошенные основания ушей не кажутся чрезмерно открытыми.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Глаза</w:t>
      </w:r>
      <w:r w:rsidRPr="0044515A">
        <w:rPr>
          <w:sz w:val="20"/>
        </w:rPr>
        <w:t xml:space="preserve">: большие, круглые и открытые, широко расставленные, блестящие и выразительные. Насыщенный оранжевый цвет глаз. Голубые и </w:t>
      </w:r>
      <w:proofErr w:type="spellStart"/>
      <w:r w:rsidRPr="0044515A">
        <w:rPr>
          <w:sz w:val="20"/>
        </w:rPr>
        <w:t>разноглазие</w:t>
      </w:r>
      <w:proofErr w:type="spellEnd"/>
      <w:r w:rsidRPr="0044515A">
        <w:rPr>
          <w:sz w:val="20"/>
        </w:rPr>
        <w:t xml:space="preserve"> допускают</w:t>
      </w:r>
      <w:r w:rsidR="002F3028">
        <w:rPr>
          <w:sz w:val="20"/>
        </w:rPr>
        <w:t xml:space="preserve">ся только у чисто-белых, </w:t>
      </w:r>
      <w:proofErr w:type="spellStart"/>
      <w:r w:rsidR="002F3028">
        <w:rPr>
          <w:sz w:val="20"/>
        </w:rPr>
        <w:t>ван</w:t>
      </w:r>
      <w:proofErr w:type="spellEnd"/>
      <w:r w:rsidRPr="0044515A">
        <w:rPr>
          <w:sz w:val="20"/>
        </w:rPr>
        <w:t>, арлекино</w:t>
      </w:r>
      <w:r w:rsidR="002F3028">
        <w:rPr>
          <w:sz w:val="20"/>
        </w:rPr>
        <w:t>в</w:t>
      </w:r>
      <w:r w:rsidRPr="0044515A">
        <w:rPr>
          <w:sz w:val="20"/>
        </w:rPr>
        <w:t xml:space="preserve"> и двухцветных (01, 02, 03), при условии наличия белой маски. Цвет глаз </w:t>
      </w:r>
      <w:proofErr w:type="spellStart"/>
      <w:r w:rsidRPr="0044515A">
        <w:rPr>
          <w:sz w:val="20"/>
        </w:rPr>
        <w:t>колорпойнта</w:t>
      </w:r>
      <w:proofErr w:type="spellEnd"/>
      <w:r w:rsidRPr="0044515A">
        <w:rPr>
          <w:sz w:val="20"/>
        </w:rPr>
        <w:t xml:space="preserve"> - насыщенно-голубой, чем </w:t>
      </w:r>
      <w:r w:rsidR="002F3028">
        <w:rPr>
          <w:sz w:val="20"/>
        </w:rPr>
        <w:t>темнее, тем лучше. Цвет глаз у с</w:t>
      </w:r>
      <w:bookmarkStart w:id="0" w:name="_GoBack"/>
      <w:bookmarkEnd w:id="0"/>
      <w:r w:rsidRPr="0044515A">
        <w:rPr>
          <w:sz w:val="20"/>
        </w:rPr>
        <w:t xml:space="preserve">еребристой и золотистой разновидностей - интенсивно-зеленый. 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Шерсть:</w:t>
      </w:r>
      <w:r w:rsidRPr="0044515A">
        <w:rPr>
          <w:sz w:val="20"/>
        </w:rPr>
        <w:t xml:space="preserve"> </w:t>
      </w:r>
      <w:r w:rsidR="002F3028" w:rsidRPr="002F3028">
        <w:rPr>
          <w:sz w:val="20"/>
        </w:rPr>
        <w:t>длинная и густая, с тонкой шелковистой текстурой. Шерсть мягкая, но не пушистая. Пышная длинная оборка закрывает плечи и грудь.</w:t>
      </w:r>
    </w:p>
    <w:p w:rsidR="002C52D7" w:rsidRPr="0044515A" w:rsidRDefault="002C52D7">
      <w:pPr>
        <w:rPr>
          <w:sz w:val="20"/>
        </w:rPr>
      </w:pPr>
      <w:r w:rsidRPr="0044515A">
        <w:rPr>
          <w:b/>
          <w:sz w:val="20"/>
        </w:rPr>
        <w:t>Разновидности окрасов:</w:t>
      </w:r>
      <w:r w:rsidRPr="0044515A">
        <w:rPr>
          <w:sz w:val="20"/>
        </w:rPr>
        <w:t xml:space="preserve"> допускаются все окрасы. С белым (01, 02 и 03). Разновидность окраса с сиамскими пятнами называется </w:t>
      </w:r>
      <w:proofErr w:type="spellStart"/>
      <w:r w:rsidRPr="0044515A">
        <w:rPr>
          <w:sz w:val="20"/>
        </w:rPr>
        <w:t>Колорпойнт</w:t>
      </w:r>
      <w:proofErr w:type="spellEnd"/>
      <w:r w:rsidRPr="0044515A">
        <w:rPr>
          <w:sz w:val="20"/>
        </w:rPr>
        <w:t xml:space="preserve">. Признаются все окрасы, кроме белого </w:t>
      </w:r>
      <w:proofErr w:type="spellStart"/>
      <w:r w:rsidRPr="0044515A">
        <w:rPr>
          <w:sz w:val="20"/>
        </w:rPr>
        <w:t>колор-пойнта</w:t>
      </w:r>
      <w:proofErr w:type="spellEnd"/>
      <w:r w:rsidRPr="0044515A">
        <w:rPr>
          <w:sz w:val="20"/>
        </w:rPr>
        <w:t xml:space="preserve"> с белым и за исключением бирманских и тонкинских </w:t>
      </w:r>
      <w:proofErr w:type="spellStart"/>
      <w:r w:rsidRPr="0044515A">
        <w:rPr>
          <w:sz w:val="20"/>
        </w:rPr>
        <w:t>пойнтовых</w:t>
      </w:r>
      <w:proofErr w:type="spellEnd"/>
      <w:r w:rsidRPr="0044515A">
        <w:rPr>
          <w:sz w:val="20"/>
        </w:rPr>
        <w:t xml:space="preserve">.  </w:t>
      </w:r>
    </w:p>
    <w:p w:rsidR="006D4FC2" w:rsidRPr="0044515A" w:rsidRDefault="002C52D7" w:rsidP="002C52D7">
      <w:pPr>
        <w:rPr>
          <w:sz w:val="20"/>
        </w:rPr>
      </w:pPr>
      <w:r w:rsidRPr="0044515A">
        <w:rPr>
          <w:b/>
          <w:sz w:val="20"/>
        </w:rPr>
        <w:t>Замечание:</w:t>
      </w:r>
      <w:r w:rsidRPr="0044515A">
        <w:rPr>
          <w:sz w:val="20"/>
        </w:rPr>
        <w:t xml:space="preserve"> </w:t>
      </w:r>
      <w:r w:rsidR="006D4FC2" w:rsidRPr="0044515A">
        <w:rPr>
          <w:sz w:val="20"/>
        </w:rPr>
        <w:t>Белые отметины</w:t>
      </w:r>
      <w:r w:rsidRPr="0044515A">
        <w:rPr>
          <w:sz w:val="20"/>
        </w:rPr>
        <w:t xml:space="preserve"> 09 (медаль, медальон) разрешен только для целей регистрации. </w:t>
      </w:r>
      <w:r w:rsidRPr="0044515A">
        <w:rPr>
          <w:b/>
          <w:sz w:val="20"/>
        </w:rPr>
        <w:t>Недостатки</w:t>
      </w:r>
      <w:r w:rsidR="006D4FC2" w:rsidRPr="0044515A">
        <w:rPr>
          <w:b/>
          <w:sz w:val="20"/>
        </w:rPr>
        <w:t>: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• Слишком плоский или слишком высокий череп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>• Слишком тонкий костяк или удлиненное тело</w:t>
      </w:r>
    </w:p>
    <w:p w:rsidR="00AA005D" w:rsidRPr="0044515A" w:rsidRDefault="002C52D7" w:rsidP="002C52D7">
      <w:pPr>
        <w:rPr>
          <w:b/>
          <w:sz w:val="20"/>
        </w:rPr>
      </w:pPr>
      <w:r w:rsidRPr="0044515A">
        <w:rPr>
          <w:b/>
          <w:sz w:val="20"/>
        </w:rPr>
        <w:t xml:space="preserve"> Недостатки, исключающие </w:t>
      </w:r>
      <w:r w:rsidR="00AA005D" w:rsidRPr="0044515A">
        <w:rPr>
          <w:b/>
          <w:sz w:val="20"/>
        </w:rPr>
        <w:t>присуждение титула: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 • Слезящиеся глаза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• Затрудненное дыхание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>• Слишком высокий или слишком низкий стоп</w:t>
      </w:r>
    </w:p>
    <w:p w:rsidR="00AA005D" w:rsidRPr="0044515A" w:rsidRDefault="002C52D7" w:rsidP="002C52D7">
      <w:pPr>
        <w:rPr>
          <w:sz w:val="20"/>
        </w:rPr>
      </w:pPr>
      <w:r w:rsidRPr="0044515A">
        <w:rPr>
          <w:b/>
          <w:sz w:val="20"/>
        </w:rPr>
        <w:t>Дисквалификация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 • Слишком глубокий переход ото лба к морде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 </w:t>
      </w:r>
      <w:r w:rsidR="00AA005D" w:rsidRPr="0044515A">
        <w:rPr>
          <w:sz w:val="20"/>
        </w:rPr>
        <w:t xml:space="preserve">• </w:t>
      </w:r>
      <w:r w:rsidRPr="0044515A">
        <w:rPr>
          <w:sz w:val="20"/>
        </w:rPr>
        <w:t xml:space="preserve">Неправильный прикус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• </w:t>
      </w:r>
      <w:proofErr w:type="spellStart"/>
      <w:r w:rsidRPr="0044515A">
        <w:rPr>
          <w:sz w:val="20"/>
        </w:rPr>
        <w:t>Колорпойнты</w:t>
      </w:r>
      <w:proofErr w:type="spellEnd"/>
      <w:r w:rsidRPr="0044515A">
        <w:rPr>
          <w:sz w:val="20"/>
        </w:rPr>
        <w:t xml:space="preserve"> с белыми пятнами или белыми пальцами</w:t>
      </w:r>
      <w:r w:rsidR="00AA005D" w:rsidRPr="0044515A">
        <w:rPr>
          <w:sz w:val="20"/>
        </w:rPr>
        <w:t xml:space="preserve">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• </w:t>
      </w:r>
      <w:proofErr w:type="spellStart"/>
      <w:r w:rsidRPr="0044515A">
        <w:rPr>
          <w:sz w:val="20"/>
        </w:rPr>
        <w:t>Колорпойнты</w:t>
      </w:r>
      <w:proofErr w:type="spellEnd"/>
      <w:r w:rsidRPr="0044515A">
        <w:rPr>
          <w:sz w:val="20"/>
        </w:rPr>
        <w:t xml:space="preserve"> с любым другим цветом глаз, кроме голубого </w:t>
      </w:r>
    </w:p>
    <w:p w:rsidR="00AA005D" w:rsidRPr="0044515A" w:rsidRDefault="002C52D7" w:rsidP="002C52D7">
      <w:pPr>
        <w:rPr>
          <w:sz w:val="20"/>
        </w:rPr>
      </w:pPr>
      <w:r w:rsidRPr="0044515A">
        <w:rPr>
          <w:b/>
          <w:sz w:val="20"/>
        </w:rPr>
        <w:t>Допус</w:t>
      </w:r>
      <w:r w:rsidR="00AA005D" w:rsidRPr="0044515A">
        <w:rPr>
          <w:b/>
          <w:sz w:val="20"/>
        </w:rPr>
        <w:t>тимые</w:t>
      </w:r>
      <w:r w:rsidRPr="0044515A">
        <w:rPr>
          <w:b/>
          <w:sz w:val="20"/>
        </w:rPr>
        <w:t xml:space="preserve"> скрещивания:</w:t>
      </w:r>
      <w:r w:rsidRPr="0044515A">
        <w:rPr>
          <w:sz w:val="20"/>
        </w:rPr>
        <w:t xml:space="preserve"> </w:t>
      </w:r>
      <w:r w:rsidR="00AA005D" w:rsidRPr="0044515A">
        <w:rPr>
          <w:sz w:val="20"/>
        </w:rPr>
        <w:t>персидские и</w:t>
      </w:r>
      <w:r w:rsidRPr="0044515A">
        <w:rPr>
          <w:sz w:val="20"/>
        </w:rPr>
        <w:t xml:space="preserve"> экзотические короткошерстные</w:t>
      </w:r>
      <w:r w:rsidR="00AA005D" w:rsidRPr="0044515A">
        <w:rPr>
          <w:sz w:val="20"/>
        </w:rPr>
        <w:t xml:space="preserve"> породы</w:t>
      </w:r>
    </w:p>
    <w:p w:rsidR="002C52D7" w:rsidRPr="0044515A" w:rsidRDefault="002C52D7" w:rsidP="002C52D7">
      <w:pPr>
        <w:rPr>
          <w:b/>
          <w:sz w:val="20"/>
        </w:rPr>
      </w:pPr>
      <w:r w:rsidRPr="0044515A">
        <w:rPr>
          <w:b/>
          <w:sz w:val="20"/>
        </w:rPr>
        <w:t xml:space="preserve">Шкала баллов </w:t>
      </w:r>
    </w:p>
    <w:p w:rsidR="002C52D7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Корпус </w:t>
      </w:r>
      <w:r w:rsidR="00AA005D" w:rsidRPr="0044515A">
        <w:rPr>
          <w:sz w:val="20"/>
        </w:rPr>
        <w:t xml:space="preserve">- </w:t>
      </w:r>
      <w:r w:rsidRPr="0044515A">
        <w:rPr>
          <w:sz w:val="20"/>
        </w:rPr>
        <w:t>20 баллов</w:t>
      </w:r>
    </w:p>
    <w:p w:rsidR="002C52D7" w:rsidRPr="0044515A" w:rsidRDefault="00AA005D" w:rsidP="002C52D7">
      <w:pPr>
        <w:rPr>
          <w:sz w:val="20"/>
        </w:rPr>
      </w:pPr>
      <w:r w:rsidRPr="0044515A">
        <w:rPr>
          <w:sz w:val="20"/>
        </w:rPr>
        <w:t xml:space="preserve">Голова - </w:t>
      </w:r>
      <w:r w:rsidR="002C52D7" w:rsidRPr="0044515A">
        <w:rPr>
          <w:sz w:val="20"/>
        </w:rPr>
        <w:t>30 баллов</w:t>
      </w:r>
    </w:p>
    <w:p w:rsidR="002C52D7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Глаза </w:t>
      </w:r>
      <w:r w:rsidR="00AA005D" w:rsidRPr="0044515A">
        <w:rPr>
          <w:sz w:val="20"/>
        </w:rPr>
        <w:t xml:space="preserve">- </w:t>
      </w:r>
      <w:r w:rsidRPr="0044515A">
        <w:rPr>
          <w:sz w:val="20"/>
        </w:rPr>
        <w:t>15 баллов</w:t>
      </w:r>
    </w:p>
    <w:p w:rsidR="002C52D7" w:rsidRPr="0044515A" w:rsidRDefault="002C52D7" w:rsidP="002C52D7">
      <w:pPr>
        <w:rPr>
          <w:sz w:val="20"/>
        </w:rPr>
      </w:pPr>
      <w:r w:rsidRPr="0044515A">
        <w:rPr>
          <w:sz w:val="20"/>
        </w:rPr>
        <w:t xml:space="preserve">Текстура, длина и окрас шерсти </w:t>
      </w:r>
      <w:r w:rsidR="00AA005D" w:rsidRPr="0044515A">
        <w:rPr>
          <w:sz w:val="20"/>
        </w:rPr>
        <w:t xml:space="preserve">- </w:t>
      </w:r>
      <w:r w:rsidRPr="0044515A">
        <w:rPr>
          <w:sz w:val="20"/>
        </w:rPr>
        <w:t>30 баллов</w:t>
      </w:r>
    </w:p>
    <w:p w:rsidR="00F57DAB" w:rsidRPr="0044515A" w:rsidRDefault="00AA005D" w:rsidP="002C52D7">
      <w:pPr>
        <w:rPr>
          <w:sz w:val="20"/>
        </w:rPr>
      </w:pPr>
      <w:r w:rsidRPr="0044515A">
        <w:rPr>
          <w:sz w:val="20"/>
        </w:rPr>
        <w:t xml:space="preserve">Кондиция - </w:t>
      </w:r>
      <w:r w:rsidR="002C52D7" w:rsidRPr="0044515A">
        <w:rPr>
          <w:sz w:val="20"/>
        </w:rPr>
        <w:t xml:space="preserve"> 5 баллов</w:t>
      </w:r>
    </w:p>
    <w:sectPr w:rsidR="00F57DAB" w:rsidRPr="0044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D7"/>
    <w:rsid w:val="002C52D7"/>
    <w:rsid w:val="002F3028"/>
    <w:rsid w:val="0044515A"/>
    <w:rsid w:val="00536FA5"/>
    <w:rsid w:val="006D4FC2"/>
    <w:rsid w:val="00AA005D"/>
    <w:rsid w:val="00BA47F5"/>
    <w:rsid w:val="00F5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FD94"/>
  <w15:chartTrackingRefBased/>
  <w15:docId w15:val="{031F2844-5D77-47EE-A2EA-C930CA5E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4</cp:revision>
  <dcterms:created xsi:type="dcterms:W3CDTF">2025-03-27T17:02:00Z</dcterms:created>
  <dcterms:modified xsi:type="dcterms:W3CDTF">2025-03-27T17:06:00Z</dcterms:modified>
</cp:coreProperties>
</file>