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F1" w:rsidRDefault="00B66EF1">
      <w:r w:rsidRPr="00B66EF1">
        <w:t xml:space="preserve">Длинношерстная американская </w:t>
      </w:r>
      <w:proofErr w:type="spellStart"/>
      <w:r w:rsidRPr="00B66EF1">
        <w:t>керл</w:t>
      </w:r>
      <w:proofErr w:type="spellEnd"/>
      <w:r w:rsidRPr="00B66EF1">
        <w:t xml:space="preserve"> (ACL) </w:t>
      </w:r>
    </w:p>
    <w:p w:rsidR="00B66EF1" w:rsidRDefault="00B66EF1">
      <w:r w:rsidRPr="00B66EF1">
        <w:rPr>
          <w:b/>
        </w:rPr>
        <w:t>Тело:</w:t>
      </w:r>
      <w:r>
        <w:t xml:space="preserve"> </w:t>
      </w:r>
      <w:r w:rsidRPr="00B66EF1">
        <w:t>среднего размера с крепким костяком и умеренно развитой мускулатурой</w:t>
      </w:r>
      <w:r>
        <w:t xml:space="preserve">, </w:t>
      </w:r>
      <w:r w:rsidRPr="00B66EF1">
        <w:t xml:space="preserve">удлиненное и стройное. Лапы средней длины, округлые. </w:t>
      </w:r>
    </w:p>
    <w:p w:rsidR="00B66EF1" w:rsidRDefault="00B66EF1">
      <w:r w:rsidRPr="00B66EF1">
        <w:rPr>
          <w:b/>
        </w:rPr>
        <w:t>Хвост:</w:t>
      </w:r>
      <w:r w:rsidRPr="00B66EF1">
        <w:t xml:space="preserve"> длинный, широкий у основания и сужается к слегка закругленному кончику. </w:t>
      </w:r>
      <w:r>
        <w:t xml:space="preserve">Тип </w:t>
      </w:r>
      <w:proofErr w:type="spellStart"/>
      <w:r>
        <w:t>опушения</w:t>
      </w:r>
      <w:proofErr w:type="spellEnd"/>
      <w:r>
        <w:t xml:space="preserve"> «перо».</w:t>
      </w:r>
    </w:p>
    <w:p w:rsidR="00B66EF1" w:rsidRDefault="00B66EF1">
      <w:r w:rsidRPr="00B66EF1">
        <w:rPr>
          <w:b/>
        </w:rPr>
        <w:t>Голова:</w:t>
      </w:r>
      <w:r w:rsidRPr="00B66EF1">
        <w:t xml:space="preserve"> скорее длинная, чем широкая, и имеет форму округлого клина без плоских углов. Профиль изогнутый. Подбородок твердый, находится на одной линии с кончиком носа и верхней губой. </w:t>
      </w:r>
    </w:p>
    <w:p w:rsidR="00B66EF1" w:rsidRDefault="00B66EF1">
      <w:r w:rsidRPr="00B66EF1">
        <w:rPr>
          <w:b/>
        </w:rPr>
        <w:t>Уши:</w:t>
      </w:r>
      <w:r w:rsidRPr="00B66EF1">
        <w:t xml:space="preserve"> слегка загнуты назад к центру головы, закруглены гибким кончиком. </w:t>
      </w:r>
      <w:r>
        <w:t>З</w:t>
      </w:r>
      <w:r w:rsidRPr="00B66EF1">
        <w:t xml:space="preserve">авитые уши имеют дугу не менее 90 градусов. Длина дуги не должна превышать 180 градусов. Начиная с основания, края ушей покрыты прочным хрящом, который достигает 1/3 их высоты. </w:t>
      </w:r>
    </w:p>
    <w:p w:rsidR="00B66EF1" w:rsidRDefault="00B66EF1">
      <w:r w:rsidRPr="00B66EF1">
        <w:rPr>
          <w:b/>
        </w:rPr>
        <w:t>Глаза:</w:t>
      </w:r>
      <w:r>
        <w:t xml:space="preserve"> </w:t>
      </w:r>
      <w:r w:rsidRPr="00B66EF1">
        <w:t xml:space="preserve">имеют форму грецкого ореха (верхнее веко овальное, нижнее круглое), они довольно большие и слегка раскосые. </w:t>
      </w:r>
      <w:r w:rsidR="00D97223">
        <w:t>Цвет</w:t>
      </w:r>
      <w:r w:rsidRPr="00B66EF1">
        <w:t xml:space="preserve"> должен быть чистым и ярким. </w:t>
      </w:r>
    </w:p>
    <w:p w:rsidR="00B66EF1" w:rsidRPr="003F7EA7" w:rsidRDefault="00B66EF1" w:rsidP="003F7EA7">
      <w:r w:rsidRPr="00B66EF1">
        <w:rPr>
          <w:b/>
        </w:rPr>
        <w:t>Шерсть:</w:t>
      </w:r>
      <w:r>
        <w:t xml:space="preserve"> </w:t>
      </w:r>
      <w:r w:rsidR="003F7EA7">
        <w:t>к</w:t>
      </w:r>
      <w:r w:rsidR="003F7EA7" w:rsidRPr="003F7EA7">
        <w:t>ороткая</w:t>
      </w:r>
      <w:r w:rsidR="003F7EA7">
        <w:t>,</w:t>
      </w:r>
      <w:r w:rsidR="003F7EA7" w:rsidRPr="003F7EA7">
        <w:t xml:space="preserve"> </w:t>
      </w:r>
      <w:r w:rsidR="003F7EA7">
        <w:t>ш</w:t>
      </w:r>
      <w:r w:rsidR="003F7EA7" w:rsidRPr="003F7EA7">
        <w:t>елковистая, гладко прилегающая, эластичная и почти без подшерстка.</w:t>
      </w:r>
    </w:p>
    <w:p w:rsidR="00B66EF1" w:rsidRDefault="00B66EF1">
      <w:r w:rsidRPr="00B66EF1">
        <w:rPr>
          <w:b/>
        </w:rPr>
        <w:t>Окрасы:</w:t>
      </w:r>
      <w:r w:rsidRPr="00B66EF1">
        <w:t xml:space="preserve"> допускаются все окрасы и </w:t>
      </w:r>
      <w:r>
        <w:t>рисунки</w:t>
      </w:r>
      <w:r w:rsidRPr="00B66EF1">
        <w:t xml:space="preserve">. Допускается любое количество белого. </w:t>
      </w:r>
    </w:p>
    <w:p w:rsidR="00B66EF1" w:rsidRPr="00B66EF1" w:rsidRDefault="00B66EF1">
      <w:pPr>
        <w:rPr>
          <w:b/>
        </w:rPr>
      </w:pPr>
      <w:r w:rsidRPr="00B66EF1">
        <w:rPr>
          <w:b/>
        </w:rPr>
        <w:t>Недостатки:</w:t>
      </w:r>
    </w:p>
    <w:p w:rsidR="00B66EF1" w:rsidRDefault="00B66EF1">
      <w:r w:rsidRPr="00B66EF1">
        <w:t xml:space="preserve"> </w:t>
      </w:r>
      <w:r w:rsidRPr="00B66EF1">
        <w:sym w:font="Symbol" w:char="F0B7"/>
      </w:r>
      <w:r>
        <w:t xml:space="preserve"> к</w:t>
      </w:r>
      <w:r w:rsidRPr="00B66EF1">
        <w:t>оренастое телосложение</w:t>
      </w:r>
    </w:p>
    <w:p w:rsidR="00B66EF1" w:rsidRDefault="00B66EF1">
      <w:r w:rsidRPr="00B66EF1">
        <w:sym w:font="Symbol" w:char="F0B7"/>
      </w:r>
      <w:r w:rsidRPr="00B66EF1">
        <w:t xml:space="preserve"> чрезмерный размер </w:t>
      </w:r>
    </w:p>
    <w:p w:rsidR="00B66EF1" w:rsidRDefault="00B66EF1">
      <w:r w:rsidRPr="00B66EF1">
        <w:sym w:font="Symbol" w:char="F0B7"/>
      </w:r>
      <w:r w:rsidRPr="00B66EF1">
        <w:t xml:space="preserve"> ориентальный тип </w:t>
      </w:r>
    </w:p>
    <w:p w:rsidR="00B66EF1" w:rsidRDefault="00B66EF1">
      <w:r w:rsidRPr="00B66EF1">
        <w:sym w:font="Symbol" w:char="F0B7"/>
      </w:r>
      <w:r w:rsidRPr="00B66EF1">
        <w:t xml:space="preserve"> </w:t>
      </w:r>
      <w:r>
        <w:t>«стоп»</w:t>
      </w:r>
      <w:r w:rsidRPr="00B66EF1">
        <w:t xml:space="preserve"> </w:t>
      </w:r>
    </w:p>
    <w:p w:rsidR="00B66EF1" w:rsidRDefault="00B66EF1">
      <w:r w:rsidRPr="00B66EF1">
        <w:sym w:font="Symbol" w:char="F0B7"/>
      </w:r>
      <w:r w:rsidRPr="00B66EF1">
        <w:t xml:space="preserve"> резкое изменение направления ушей без плавного изгиба (резкий изгиб) </w:t>
      </w:r>
    </w:p>
    <w:p w:rsidR="00B66EF1" w:rsidRDefault="00B66EF1">
      <w:r w:rsidRPr="00B66EF1">
        <w:sym w:font="Symbol" w:char="F0B7"/>
      </w:r>
      <w:r w:rsidRPr="00B66EF1">
        <w:t xml:space="preserve"> вертикальная или горизонтальная складка</w:t>
      </w:r>
      <w:r w:rsidR="00957212">
        <w:t xml:space="preserve"> </w:t>
      </w:r>
      <w:bookmarkStart w:id="0" w:name="_GoBack"/>
      <w:bookmarkEnd w:id="0"/>
      <w:r w:rsidR="00957212" w:rsidRPr="00957212">
        <w:t>на внутренней стороне ушей</w:t>
      </w:r>
      <w:r w:rsidRPr="00B66EF1">
        <w:t xml:space="preserve"> </w:t>
      </w:r>
    </w:p>
    <w:p w:rsidR="00B66EF1" w:rsidRDefault="00B66EF1">
      <w:r w:rsidRPr="00B66EF1">
        <w:sym w:font="Symbol" w:char="F0B7"/>
      </w:r>
      <w:r w:rsidRPr="00B66EF1">
        <w:t xml:space="preserve"> внутренняя сторона ушей гофрирована </w:t>
      </w:r>
    </w:p>
    <w:p w:rsidR="00B66EF1" w:rsidRDefault="00B66EF1">
      <w:r w:rsidRPr="00B66EF1">
        <w:sym w:font="Symbol" w:char="F0B7"/>
      </w:r>
      <w:r w:rsidRPr="00B66EF1">
        <w:t xml:space="preserve"> густая или плюшевая шерсть </w:t>
      </w:r>
    </w:p>
    <w:p w:rsidR="00B66EF1" w:rsidRDefault="00B66EF1">
      <w:r w:rsidRPr="00B66EF1">
        <w:sym w:font="Symbol" w:char="F0B7"/>
      </w:r>
      <w:r w:rsidRPr="00B66EF1">
        <w:t xml:space="preserve"> слишком густой подшерсток </w:t>
      </w:r>
    </w:p>
    <w:p w:rsidR="00B66EF1" w:rsidRPr="00B66EF1" w:rsidRDefault="00B66EF1">
      <w:pPr>
        <w:rPr>
          <w:b/>
        </w:rPr>
      </w:pPr>
      <w:r w:rsidRPr="00B66EF1">
        <w:rPr>
          <w:b/>
        </w:rPr>
        <w:t xml:space="preserve">Недостатки, исключающие получение титула САС: </w:t>
      </w:r>
    </w:p>
    <w:p w:rsidR="00B66EF1" w:rsidRDefault="00B66EF1">
      <w:r w:rsidRPr="00B66EF1">
        <w:sym w:font="Symbol" w:char="F0B7"/>
      </w:r>
      <w:r w:rsidRPr="00B66EF1">
        <w:t xml:space="preserve"> сильно искривленные уши у взрослых, из-за чего кончики ушей касаются задней поверхности ушей или черепа </w:t>
      </w:r>
    </w:p>
    <w:p w:rsidR="00B66EF1" w:rsidRDefault="00B66EF1">
      <w:r w:rsidRPr="00B66EF1">
        <w:sym w:font="Symbol" w:char="F0B7"/>
      </w:r>
      <w:r w:rsidRPr="00B66EF1">
        <w:t xml:space="preserve"> толстые или </w:t>
      </w:r>
      <w:proofErr w:type="spellStart"/>
      <w:r w:rsidRPr="00B66EF1">
        <w:t>обызвествленные</w:t>
      </w:r>
      <w:proofErr w:type="spellEnd"/>
      <w:r w:rsidRPr="00B66EF1">
        <w:t xml:space="preserve"> уши </w:t>
      </w:r>
    </w:p>
    <w:p w:rsidR="00B66EF1" w:rsidRDefault="00B66EF1">
      <w:r w:rsidRPr="00B66EF1">
        <w:sym w:font="Symbol" w:char="F0B7"/>
      </w:r>
      <w:r w:rsidRPr="00B66EF1">
        <w:t xml:space="preserve"> отсутствие крепких хрящей у основания ушей</w:t>
      </w:r>
    </w:p>
    <w:p w:rsidR="00B66EF1" w:rsidRPr="00B66EF1" w:rsidRDefault="00B66EF1">
      <w:pPr>
        <w:rPr>
          <w:b/>
        </w:rPr>
      </w:pPr>
      <w:r w:rsidRPr="00B66EF1">
        <w:rPr>
          <w:b/>
        </w:rPr>
        <w:t>Шкала оценок:</w:t>
      </w:r>
    </w:p>
    <w:p w:rsidR="00B66EF1" w:rsidRDefault="00B66EF1">
      <w:r>
        <w:t>Тело -</w:t>
      </w:r>
      <w:r w:rsidRPr="00B66EF1">
        <w:t xml:space="preserve"> 25 баллов</w:t>
      </w:r>
    </w:p>
    <w:p w:rsidR="00B66EF1" w:rsidRDefault="00B66EF1">
      <w:r>
        <w:t>Г</w:t>
      </w:r>
      <w:r w:rsidRPr="00B66EF1">
        <w:t>олова</w:t>
      </w:r>
      <w:r>
        <w:t xml:space="preserve"> -</w:t>
      </w:r>
      <w:r w:rsidRPr="00B66EF1">
        <w:t xml:space="preserve"> 25 баллов</w:t>
      </w:r>
    </w:p>
    <w:p w:rsidR="00B66EF1" w:rsidRDefault="00B66EF1">
      <w:r w:rsidRPr="00B66EF1">
        <w:t xml:space="preserve">Уши </w:t>
      </w:r>
      <w:r>
        <w:t xml:space="preserve">- </w:t>
      </w:r>
      <w:r w:rsidRPr="00B66EF1">
        <w:t xml:space="preserve">30 баллов </w:t>
      </w:r>
    </w:p>
    <w:p w:rsidR="00B66EF1" w:rsidRDefault="00B66EF1">
      <w:r w:rsidRPr="00B66EF1">
        <w:t xml:space="preserve">Текстура и окрас шерсти </w:t>
      </w:r>
      <w:r>
        <w:t xml:space="preserve">- </w:t>
      </w:r>
      <w:r w:rsidRPr="00B66EF1">
        <w:t>15 баллов</w:t>
      </w:r>
    </w:p>
    <w:p w:rsidR="00EA2550" w:rsidRDefault="00B66EF1">
      <w:r>
        <w:lastRenderedPageBreak/>
        <w:t>Кондиция -</w:t>
      </w:r>
      <w:r w:rsidRPr="00B66EF1">
        <w:t xml:space="preserve"> 5 баллов</w:t>
      </w:r>
    </w:p>
    <w:sectPr w:rsidR="00EA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1"/>
    <w:rsid w:val="00321074"/>
    <w:rsid w:val="003F7EA7"/>
    <w:rsid w:val="00957212"/>
    <w:rsid w:val="00B66EF1"/>
    <w:rsid w:val="00D97223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ADC"/>
  <w15:chartTrackingRefBased/>
  <w15:docId w15:val="{F9F88C47-CE6D-4363-B633-27B86250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2025-03-26T18:00:00Z</dcterms:created>
  <dcterms:modified xsi:type="dcterms:W3CDTF">2025-03-26T18:05:00Z</dcterms:modified>
</cp:coreProperties>
</file>